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6765" w14:textId="77777777" w:rsidR="00AB5E83" w:rsidRPr="00DA734B" w:rsidRDefault="00AB5E83" w:rsidP="00AB5E83">
      <w:pPr>
        <w:jc w:val="center"/>
        <w:rPr>
          <w:rFonts w:ascii="Times New Roman" w:hAnsi="Times New Roman"/>
          <w:b/>
          <w:bCs/>
          <w:sz w:val="24"/>
          <w:szCs w:val="27"/>
        </w:rPr>
      </w:pPr>
      <w:r w:rsidRPr="00DA734B">
        <w:rPr>
          <w:rFonts w:ascii="Times New Roman" w:hAnsi="Times New Roman"/>
          <w:b/>
          <w:bCs/>
          <w:sz w:val="24"/>
          <w:szCs w:val="27"/>
        </w:rPr>
        <w:t>Сообщение о проведении общего собрания</w:t>
      </w:r>
    </w:p>
    <w:p w14:paraId="5ECD990E" w14:textId="38422D25" w:rsidR="00AB5E83" w:rsidRPr="005C0B6B" w:rsidRDefault="00AB5E83" w:rsidP="00AB5E83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7"/>
        </w:rPr>
      </w:pPr>
      <w:bookmarkStart w:id="0" w:name="_Hlk104714099"/>
      <w:r>
        <w:rPr>
          <w:rFonts w:ascii="Times New Roman" w:hAnsi="Times New Roman"/>
          <w:b/>
          <w:sz w:val="24"/>
          <w:szCs w:val="27"/>
        </w:rPr>
        <w:t>Администрация м</w:t>
      </w:r>
      <w:r w:rsidRPr="00AB5E83">
        <w:rPr>
          <w:rFonts w:ascii="Times New Roman" w:hAnsi="Times New Roman"/>
          <w:b/>
          <w:sz w:val="24"/>
          <w:szCs w:val="27"/>
        </w:rPr>
        <w:t>униципально</w:t>
      </w:r>
      <w:r>
        <w:rPr>
          <w:rFonts w:ascii="Times New Roman" w:hAnsi="Times New Roman"/>
          <w:b/>
          <w:sz w:val="24"/>
          <w:szCs w:val="27"/>
        </w:rPr>
        <w:t>го</w:t>
      </w:r>
      <w:r w:rsidRPr="00AB5E83">
        <w:rPr>
          <w:rFonts w:ascii="Times New Roman" w:hAnsi="Times New Roman"/>
          <w:b/>
          <w:sz w:val="24"/>
          <w:szCs w:val="27"/>
        </w:rPr>
        <w:t xml:space="preserve"> образовани</w:t>
      </w:r>
      <w:r>
        <w:rPr>
          <w:rFonts w:ascii="Times New Roman" w:hAnsi="Times New Roman"/>
          <w:b/>
          <w:sz w:val="24"/>
          <w:szCs w:val="27"/>
        </w:rPr>
        <w:t>я</w:t>
      </w:r>
      <w:r w:rsidRPr="00AB5E83">
        <w:rPr>
          <w:rFonts w:ascii="Times New Roman" w:hAnsi="Times New Roman"/>
          <w:b/>
          <w:sz w:val="24"/>
          <w:szCs w:val="27"/>
        </w:rPr>
        <w:t xml:space="preserve"> </w:t>
      </w:r>
      <w:proofErr w:type="spellStart"/>
      <w:r w:rsidR="00BA4005">
        <w:rPr>
          <w:rFonts w:ascii="Times New Roman" w:hAnsi="Times New Roman"/>
          <w:b/>
          <w:sz w:val="24"/>
          <w:szCs w:val="27"/>
        </w:rPr>
        <w:t>Бурмакинско</w:t>
      </w:r>
      <w:r w:rsidR="008A773D">
        <w:rPr>
          <w:rFonts w:ascii="Times New Roman" w:hAnsi="Times New Roman"/>
          <w:b/>
          <w:sz w:val="24"/>
          <w:szCs w:val="27"/>
        </w:rPr>
        <w:t>го</w:t>
      </w:r>
      <w:proofErr w:type="spellEnd"/>
      <w:r w:rsidRPr="00AB5E83">
        <w:rPr>
          <w:rFonts w:ascii="Times New Roman" w:hAnsi="Times New Roman"/>
          <w:b/>
          <w:sz w:val="24"/>
          <w:szCs w:val="27"/>
        </w:rPr>
        <w:t xml:space="preserve"> сельско</w:t>
      </w:r>
      <w:r>
        <w:rPr>
          <w:rFonts w:ascii="Times New Roman" w:hAnsi="Times New Roman"/>
          <w:b/>
          <w:sz w:val="24"/>
          <w:szCs w:val="27"/>
        </w:rPr>
        <w:t>го</w:t>
      </w:r>
      <w:r w:rsidRPr="00AB5E83">
        <w:rPr>
          <w:rFonts w:ascii="Times New Roman" w:hAnsi="Times New Roman"/>
          <w:b/>
          <w:sz w:val="24"/>
          <w:szCs w:val="27"/>
        </w:rPr>
        <w:t xml:space="preserve"> поселени</w:t>
      </w:r>
      <w:r>
        <w:rPr>
          <w:rFonts w:ascii="Times New Roman" w:hAnsi="Times New Roman"/>
          <w:b/>
          <w:sz w:val="24"/>
          <w:szCs w:val="27"/>
        </w:rPr>
        <w:t>я</w:t>
      </w:r>
      <w:r w:rsidRPr="00AB5E83">
        <w:rPr>
          <w:rFonts w:ascii="Times New Roman" w:hAnsi="Times New Roman"/>
          <w:b/>
          <w:sz w:val="24"/>
          <w:szCs w:val="27"/>
        </w:rPr>
        <w:t xml:space="preserve"> Кирово-Чепецкого района Кировской области</w:t>
      </w:r>
      <w:r w:rsidRPr="005C0B6B">
        <w:rPr>
          <w:rFonts w:ascii="Times New Roman" w:hAnsi="Times New Roman"/>
          <w:sz w:val="24"/>
          <w:szCs w:val="27"/>
        </w:rPr>
        <w:t xml:space="preserve"> </w:t>
      </w:r>
      <w:bookmarkEnd w:id="0"/>
      <w:r w:rsidRPr="005C0B6B">
        <w:rPr>
          <w:rFonts w:ascii="Times New Roman" w:hAnsi="Times New Roman"/>
          <w:sz w:val="24"/>
          <w:szCs w:val="27"/>
        </w:rPr>
        <w:t xml:space="preserve">в соответствии со ст. 14, ст. 14.1 Федерального закона от 24.07.2002 № 101-ФЗ «Об обороте земель сельскохозяйственного назначения» </w:t>
      </w:r>
      <w:r w:rsidRPr="005C0B6B">
        <w:rPr>
          <w:rFonts w:ascii="Times New Roman" w:hAnsi="Times New Roman"/>
          <w:i/>
          <w:sz w:val="24"/>
          <w:szCs w:val="27"/>
        </w:rPr>
        <w:t>извещает участников долевой собственности земельного участка из земель сельскохозяйственного назначения</w:t>
      </w:r>
    </w:p>
    <w:p w14:paraId="1075A899" w14:textId="0CB93039" w:rsidR="00AB5E83" w:rsidRPr="00BA4005" w:rsidRDefault="00AB5E83" w:rsidP="00AB5E8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7"/>
        </w:rPr>
      </w:pPr>
      <w:r w:rsidRPr="005C0B6B">
        <w:rPr>
          <w:rFonts w:ascii="Times New Roman" w:hAnsi="Times New Roman"/>
          <w:i/>
          <w:sz w:val="24"/>
          <w:szCs w:val="27"/>
        </w:rPr>
        <w:t xml:space="preserve"> </w:t>
      </w:r>
      <w:r w:rsidRPr="005C0B6B">
        <w:rPr>
          <w:rFonts w:ascii="Times New Roman" w:hAnsi="Times New Roman"/>
          <w:i/>
          <w:sz w:val="24"/>
          <w:szCs w:val="27"/>
        </w:rPr>
        <w:tab/>
        <w:t xml:space="preserve">с кадастровым номером </w:t>
      </w:r>
      <w:r w:rsidRPr="00AB5E83">
        <w:rPr>
          <w:rFonts w:ascii="Times New Roman" w:hAnsi="Times New Roman"/>
          <w:b/>
          <w:i/>
          <w:sz w:val="24"/>
          <w:szCs w:val="27"/>
        </w:rPr>
        <w:t>43:12:000000:173</w:t>
      </w:r>
      <w:r w:rsidRPr="005C0B6B">
        <w:rPr>
          <w:rFonts w:ascii="Times New Roman" w:hAnsi="Times New Roman"/>
          <w:b/>
          <w:i/>
          <w:sz w:val="24"/>
          <w:szCs w:val="27"/>
        </w:rPr>
        <w:t xml:space="preserve">, общей площадью </w:t>
      </w:r>
      <w:r w:rsidRPr="00AB5E83">
        <w:rPr>
          <w:rFonts w:ascii="Times New Roman" w:hAnsi="Times New Roman"/>
          <w:b/>
          <w:i/>
          <w:sz w:val="24"/>
          <w:szCs w:val="27"/>
        </w:rPr>
        <w:t>13 220 505</w:t>
      </w:r>
      <w:r w:rsidRPr="005C0B6B">
        <w:rPr>
          <w:rFonts w:ascii="Times New Roman" w:hAnsi="Times New Roman"/>
          <w:b/>
          <w:i/>
          <w:sz w:val="24"/>
          <w:szCs w:val="27"/>
        </w:rPr>
        <w:t xml:space="preserve"> кв. м.</w:t>
      </w:r>
      <w:r w:rsidRPr="005C0B6B">
        <w:rPr>
          <w:rFonts w:ascii="Times New Roman" w:hAnsi="Times New Roman"/>
          <w:sz w:val="24"/>
          <w:szCs w:val="27"/>
        </w:rPr>
        <w:t xml:space="preserve">, </w:t>
      </w:r>
      <w:r w:rsidRPr="00BA4005">
        <w:rPr>
          <w:rFonts w:ascii="Times New Roman" w:hAnsi="Times New Roman"/>
          <w:sz w:val="24"/>
          <w:szCs w:val="27"/>
        </w:rPr>
        <w:t xml:space="preserve">местоположение: Кировская область, р-н Кирово-Чепецкий, МО (не определено), </w:t>
      </w:r>
      <w:r w:rsidRPr="00BA4005">
        <w:rPr>
          <w:rFonts w:ascii="Times New Roman" w:hAnsi="Times New Roman"/>
          <w:i/>
          <w:sz w:val="24"/>
          <w:szCs w:val="27"/>
        </w:rPr>
        <w:t xml:space="preserve">о проведении общего собрания, которое состоится </w:t>
      </w:r>
      <w:r w:rsidRPr="00BA4005">
        <w:rPr>
          <w:rFonts w:ascii="Times New Roman" w:hAnsi="Times New Roman"/>
          <w:b/>
          <w:i/>
          <w:sz w:val="24"/>
          <w:szCs w:val="27"/>
        </w:rPr>
        <w:t>«</w:t>
      </w:r>
      <w:r w:rsidR="00731649" w:rsidRPr="00BA4005">
        <w:rPr>
          <w:rFonts w:ascii="Times New Roman" w:hAnsi="Times New Roman"/>
          <w:b/>
          <w:i/>
          <w:sz w:val="24"/>
          <w:szCs w:val="27"/>
        </w:rPr>
        <w:t>01</w:t>
      </w:r>
      <w:r w:rsidRPr="00BA4005">
        <w:rPr>
          <w:rFonts w:ascii="Times New Roman" w:hAnsi="Times New Roman"/>
          <w:b/>
          <w:i/>
          <w:sz w:val="24"/>
          <w:szCs w:val="27"/>
        </w:rPr>
        <w:t>» ию</w:t>
      </w:r>
      <w:r w:rsidR="00731649" w:rsidRPr="00BA4005">
        <w:rPr>
          <w:rFonts w:ascii="Times New Roman" w:hAnsi="Times New Roman"/>
          <w:b/>
          <w:i/>
          <w:sz w:val="24"/>
          <w:szCs w:val="27"/>
        </w:rPr>
        <w:t>л</w:t>
      </w:r>
      <w:r w:rsidR="009E310F" w:rsidRPr="00BA4005">
        <w:rPr>
          <w:rFonts w:ascii="Times New Roman" w:hAnsi="Times New Roman"/>
          <w:b/>
          <w:i/>
          <w:sz w:val="24"/>
          <w:szCs w:val="27"/>
        </w:rPr>
        <w:t>я</w:t>
      </w:r>
      <w:r w:rsidRPr="00BA4005">
        <w:rPr>
          <w:rFonts w:ascii="Times New Roman" w:hAnsi="Times New Roman"/>
          <w:b/>
          <w:i/>
          <w:sz w:val="24"/>
          <w:szCs w:val="27"/>
        </w:rPr>
        <w:t xml:space="preserve"> 202</w:t>
      </w:r>
      <w:r w:rsidR="009E310F" w:rsidRPr="00BA4005">
        <w:rPr>
          <w:rFonts w:ascii="Times New Roman" w:hAnsi="Times New Roman"/>
          <w:b/>
          <w:i/>
          <w:sz w:val="24"/>
          <w:szCs w:val="27"/>
        </w:rPr>
        <w:t>5</w:t>
      </w:r>
      <w:r w:rsidRPr="00BA4005">
        <w:rPr>
          <w:rFonts w:ascii="Times New Roman" w:hAnsi="Times New Roman"/>
          <w:b/>
          <w:i/>
          <w:sz w:val="24"/>
          <w:szCs w:val="27"/>
        </w:rPr>
        <w:t xml:space="preserve"> г. в 09 часов </w:t>
      </w:r>
      <w:r w:rsidR="00373325" w:rsidRPr="00BA4005">
        <w:rPr>
          <w:rFonts w:ascii="Times New Roman" w:hAnsi="Times New Roman"/>
          <w:b/>
          <w:i/>
          <w:sz w:val="24"/>
          <w:szCs w:val="27"/>
        </w:rPr>
        <w:t>3</w:t>
      </w:r>
      <w:r w:rsidRPr="00BA4005">
        <w:rPr>
          <w:rFonts w:ascii="Times New Roman" w:hAnsi="Times New Roman"/>
          <w:b/>
          <w:i/>
          <w:sz w:val="24"/>
          <w:szCs w:val="27"/>
        </w:rPr>
        <w:t xml:space="preserve">0 минут, </w:t>
      </w:r>
      <w:r w:rsidRPr="00BA4005">
        <w:rPr>
          <w:rFonts w:ascii="Times New Roman" w:hAnsi="Times New Roman"/>
          <w:i/>
          <w:sz w:val="24"/>
          <w:szCs w:val="27"/>
        </w:rPr>
        <w:t>по адресу</w:t>
      </w:r>
      <w:r w:rsidRPr="00BA4005">
        <w:rPr>
          <w:rFonts w:ascii="Times New Roman" w:hAnsi="Times New Roman"/>
          <w:b/>
          <w:i/>
          <w:sz w:val="24"/>
          <w:szCs w:val="27"/>
        </w:rPr>
        <w:t xml:space="preserve">: 613012, Кировская область, Кирово-Чепецкий район, с. </w:t>
      </w:r>
      <w:proofErr w:type="spellStart"/>
      <w:r w:rsidRPr="00BA4005">
        <w:rPr>
          <w:rFonts w:ascii="Times New Roman" w:hAnsi="Times New Roman"/>
          <w:b/>
          <w:i/>
          <w:sz w:val="24"/>
          <w:szCs w:val="27"/>
        </w:rPr>
        <w:t>Кстинино</w:t>
      </w:r>
      <w:proofErr w:type="spellEnd"/>
      <w:r w:rsidRPr="00BA4005">
        <w:rPr>
          <w:rFonts w:ascii="Times New Roman" w:hAnsi="Times New Roman"/>
          <w:b/>
          <w:i/>
          <w:sz w:val="24"/>
          <w:szCs w:val="27"/>
        </w:rPr>
        <w:t>, ул. Советская, д.83;</w:t>
      </w:r>
    </w:p>
    <w:p w14:paraId="62359749" w14:textId="77777777" w:rsidR="00AB5E83" w:rsidRPr="005C0B6B" w:rsidRDefault="00AB5E83" w:rsidP="00AB5E8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7"/>
        </w:rPr>
      </w:pPr>
    </w:p>
    <w:p w14:paraId="3CF9A3A3" w14:textId="77777777" w:rsidR="00AB5E83" w:rsidRPr="0062359E" w:rsidRDefault="00AB5E83" w:rsidP="00AB5E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7"/>
        </w:rPr>
      </w:pPr>
      <w:r w:rsidRPr="0062359E">
        <w:rPr>
          <w:rFonts w:ascii="Times New Roman" w:hAnsi="Times New Roman"/>
          <w:b/>
          <w:sz w:val="24"/>
          <w:szCs w:val="27"/>
        </w:rPr>
        <w:t>Повестка дня:</w:t>
      </w:r>
    </w:p>
    <w:p w14:paraId="50076F11" w14:textId="77777777" w:rsidR="00AB5E83" w:rsidRPr="00DA734B" w:rsidRDefault="00AB5E83" w:rsidP="00AB5E83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7"/>
        </w:rPr>
      </w:pPr>
      <w:r w:rsidRPr="00DA734B">
        <w:rPr>
          <w:rFonts w:ascii="Times New Roman" w:hAnsi="Times New Roman"/>
          <w:sz w:val="24"/>
          <w:szCs w:val="27"/>
        </w:rPr>
        <w:t>Избрание председателя, секретаря общего собрания участников долевой собственности.</w:t>
      </w:r>
    </w:p>
    <w:p w14:paraId="483CCA9F" w14:textId="25193539" w:rsidR="00AB5E83" w:rsidRDefault="00AB5E83" w:rsidP="00AB5E83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7"/>
        </w:rPr>
      </w:pPr>
      <w:r w:rsidRPr="002E3639">
        <w:rPr>
          <w:rFonts w:ascii="Times New Roman" w:hAnsi="Times New Roman"/>
          <w:sz w:val="24"/>
          <w:szCs w:val="27"/>
        </w:rPr>
        <w:t xml:space="preserve">Рассмотрение проекта соглашения об осуществлении публичного сервитута части земельного участка в рамках реализации инвестиционного проекта ПАО «Газпром» </w:t>
      </w:r>
      <w:hyperlink r:id="rId5" w:history="1">
        <w:r w:rsidR="00373325" w:rsidRPr="00373325">
          <w:rPr>
            <w:rFonts w:ascii="Times New Roman" w:hAnsi="Times New Roman"/>
            <w:sz w:val="24"/>
            <w:szCs w:val="27"/>
          </w:rPr>
          <w:t>«Газопровод-отвод «Оханск-Киров» км 351,0 - км 391,5» и его неотъемлемых технологических частей</w:t>
        </w:r>
      </w:hyperlink>
      <w:r w:rsidR="00373325">
        <w:t xml:space="preserve"> </w:t>
      </w:r>
      <w:r w:rsidRPr="002E3639">
        <w:rPr>
          <w:rFonts w:ascii="Times New Roman" w:hAnsi="Times New Roman"/>
          <w:sz w:val="24"/>
          <w:szCs w:val="27"/>
        </w:rPr>
        <w:t>и вопроса о его заключении.</w:t>
      </w:r>
    </w:p>
    <w:p w14:paraId="3AB8F952" w14:textId="77777777" w:rsidR="00AB5E83" w:rsidRPr="00DA734B" w:rsidRDefault="00AB5E83" w:rsidP="00AB5E83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7"/>
        </w:rPr>
      </w:pPr>
      <w:r w:rsidRPr="00DA734B">
        <w:rPr>
          <w:rFonts w:ascii="Times New Roman" w:hAnsi="Times New Roman"/>
          <w:sz w:val="24"/>
          <w:szCs w:val="27"/>
        </w:rPr>
        <w:t>Избрание лица, уполномоченного от имени участ</w:t>
      </w:r>
      <w:r>
        <w:rPr>
          <w:rFonts w:ascii="Times New Roman" w:hAnsi="Times New Roman"/>
          <w:sz w:val="24"/>
          <w:szCs w:val="27"/>
        </w:rPr>
        <w:t>ников долевой собственности без </w:t>
      </w:r>
      <w:r w:rsidRPr="00DA734B">
        <w:rPr>
          <w:rFonts w:ascii="Times New Roman" w:hAnsi="Times New Roman"/>
          <w:sz w:val="24"/>
          <w:szCs w:val="27"/>
        </w:rPr>
        <w:t>доверенности действовать при обращении с заявлениями о проведении государственного кадастрового учета и (или) государственной регистрации</w:t>
      </w:r>
      <w:r>
        <w:rPr>
          <w:rFonts w:ascii="Times New Roman" w:hAnsi="Times New Roman"/>
          <w:sz w:val="24"/>
          <w:szCs w:val="27"/>
        </w:rPr>
        <w:t xml:space="preserve"> прав на недвижимое имущество в </w:t>
      </w:r>
      <w:r w:rsidRPr="00DA734B">
        <w:rPr>
          <w:rFonts w:ascii="Times New Roman" w:hAnsi="Times New Roman"/>
          <w:sz w:val="24"/>
          <w:szCs w:val="27"/>
        </w:rPr>
        <w:t>отношении земельного участка, находящегося в долевой</w:t>
      </w:r>
      <w:r>
        <w:rPr>
          <w:rFonts w:ascii="Times New Roman" w:hAnsi="Times New Roman"/>
          <w:sz w:val="24"/>
          <w:szCs w:val="27"/>
        </w:rPr>
        <w:t xml:space="preserve"> собственности, и образуемых из </w:t>
      </w:r>
      <w:r w:rsidRPr="00DA734B">
        <w:rPr>
          <w:rFonts w:ascii="Times New Roman" w:hAnsi="Times New Roman"/>
          <w:sz w:val="24"/>
          <w:szCs w:val="27"/>
        </w:rPr>
        <w:t>него земельных участков; при согласовании местоположения границ земельных участков, одновременно являющихся границей земельного участка, находящегося в общей долевой собственности; а также заключать договоры ар</w:t>
      </w:r>
      <w:r>
        <w:rPr>
          <w:rFonts w:ascii="Times New Roman" w:hAnsi="Times New Roman"/>
          <w:sz w:val="24"/>
          <w:szCs w:val="27"/>
        </w:rPr>
        <w:t>енды (субаренды), соглашения об </w:t>
      </w:r>
      <w:r w:rsidRPr="00DA734B">
        <w:rPr>
          <w:rFonts w:ascii="Times New Roman" w:hAnsi="Times New Roman"/>
          <w:sz w:val="24"/>
          <w:szCs w:val="27"/>
        </w:rPr>
        <w:t>установлении сервитута, соглашения об осуще</w:t>
      </w:r>
      <w:r>
        <w:rPr>
          <w:rFonts w:ascii="Times New Roman" w:hAnsi="Times New Roman"/>
          <w:sz w:val="24"/>
          <w:szCs w:val="27"/>
        </w:rPr>
        <w:t>ствлении публичного сервитута в </w:t>
      </w:r>
      <w:r w:rsidRPr="00DA734B">
        <w:rPr>
          <w:rFonts w:ascii="Times New Roman" w:hAnsi="Times New Roman"/>
          <w:sz w:val="24"/>
          <w:szCs w:val="27"/>
        </w:rPr>
        <w:t>отношении данного земельного участка, в том числе</w:t>
      </w:r>
      <w:r>
        <w:rPr>
          <w:rFonts w:ascii="Times New Roman" w:hAnsi="Times New Roman"/>
          <w:sz w:val="24"/>
          <w:szCs w:val="27"/>
        </w:rPr>
        <w:t xml:space="preserve"> </w:t>
      </w:r>
      <w:r w:rsidRPr="00DA734B">
        <w:rPr>
          <w:rFonts w:ascii="Times New Roman" w:hAnsi="Times New Roman"/>
          <w:sz w:val="24"/>
          <w:szCs w:val="27"/>
        </w:rPr>
        <w:t>подписывать документы, дополняющие, изменяющие и прекращающие указанные договоры, соглашения (далее уполномоченное общим собранием лицо), в  том числе об объеме и сроках таких полномочий.</w:t>
      </w:r>
    </w:p>
    <w:p w14:paraId="65419854" w14:textId="77777777" w:rsidR="00AB5E83" w:rsidRPr="00DA734B" w:rsidRDefault="00AB5E83" w:rsidP="00AB5E83">
      <w:pPr>
        <w:spacing w:after="0"/>
        <w:ind w:firstLine="709"/>
        <w:jc w:val="both"/>
        <w:rPr>
          <w:rFonts w:ascii="Times New Roman" w:hAnsi="Times New Roman"/>
          <w:sz w:val="24"/>
          <w:szCs w:val="27"/>
        </w:rPr>
      </w:pPr>
      <w:r w:rsidRPr="002E3639">
        <w:rPr>
          <w:rFonts w:ascii="Times New Roman" w:hAnsi="Times New Roman"/>
          <w:b/>
          <w:bCs/>
          <w:sz w:val="24"/>
          <w:szCs w:val="27"/>
        </w:rPr>
        <w:t>Регистрация участников собрания осуществляется по адресу места проведения собрания за 30 минут до времени начала собрания.</w:t>
      </w:r>
    </w:p>
    <w:p w14:paraId="207DAAAE" w14:textId="77777777" w:rsidR="00AB5E83" w:rsidRPr="00DA734B" w:rsidRDefault="00AB5E83" w:rsidP="00AB5E83">
      <w:pPr>
        <w:spacing w:after="0"/>
        <w:ind w:firstLine="709"/>
        <w:jc w:val="both"/>
        <w:rPr>
          <w:rFonts w:ascii="Times New Roman" w:hAnsi="Times New Roman"/>
          <w:sz w:val="24"/>
          <w:szCs w:val="27"/>
        </w:rPr>
      </w:pPr>
      <w:r w:rsidRPr="00DA734B">
        <w:rPr>
          <w:rFonts w:ascii="Times New Roman" w:hAnsi="Times New Roman"/>
          <w:sz w:val="24"/>
          <w:szCs w:val="27"/>
        </w:rPr>
        <w:t>При себе участнику собрания или его представителю необходимо иметь документы, удостоверяющие личность, удостоверяющие право на земельную долю, а также документы, подтверждающие полномочия таких лиц.</w:t>
      </w:r>
    </w:p>
    <w:p w14:paraId="100998B9" w14:textId="02318582" w:rsidR="00AB5E83" w:rsidRPr="00BA4005" w:rsidRDefault="00AB5E83" w:rsidP="00AB5E83">
      <w:pPr>
        <w:spacing w:after="0"/>
        <w:ind w:firstLine="709"/>
        <w:jc w:val="both"/>
        <w:rPr>
          <w:rFonts w:ascii="Times New Roman" w:hAnsi="Times New Roman"/>
          <w:b/>
          <w:sz w:val="24"/>
          <w:szCs w:val="27"/>
          <w:highlight w:val="yellow"/>
        </w:rPr>
      </w:pPr>
      <w:r w:rsidRPr="00DA734B">
        <w:rPr>
          <w:rFonts w:ascii="Times New Roman" w:hAnsi="Times New Roman"/>
          <w:sz w:val="24"/>
          <w:szCs w:val="27"/>
        </w:rPr>
        <w:t xml:space="preserve">Информацию по вопросам повестки дня можно получить </w:t>
      </w:r>
      <w:r w:rsidRPr="005C0B6B">
        <w:rPr>
          <w:rFonts w:ascii="Times New Roman" w:hAnsi="Times New Roman"/>
          <w:sz w:val="24"/>
          <w:szCs w:val="27"/>
        </w:rPr>
        <w:t xml:space="preserve">в </w:t>
      </w:r>
      <w:r>
        <w:rPr>
          <w:rFonts w:ascii="Times New Roman" w:hAnsi="Times New Roman"/>
          <w:b/>
          <w:sz w:val="24"/>
          <w:szCs w:val="27"/>
        </w:rPr>
        <w:t xml:space="preserve">Администрации </w:t>
      </w:r>
      <w:r w:rsidRPr="00BA4005">
        <w:rPr>
          <w:rFonts w:ascii="Times New Roman" w:hAnsi="Times New Roman"/>
          <w:b/>
          <w:sz w:val="24"/>
          <w:szCs w:val="27"/>
        </w:rPr>
        <w:t xml:space="preserve">муниципального образования </w:t>
      </w:r>
      <w:proofErr w:type="spellStart"/>
      <w:r w:rsidRPr="00BA4005">
        <w:rPr>
          <w:rFonts w:ascii="Times New Roman" w:hAnsi="Times New Roman"/>
          <w:b/>
          <w:sz w:val="24"/>
          <w:szCs w:val="27"/>
        </w:rPr>
        <w:t>Кстининского</w:t>
      </w:r>
      <w:proofErr w:type="spellEnd"/>
      <w:r w:rsidRPr="00BA4005">
        <w:rPr>
          <w:rFonts w:ascii="Times New Roman" w:hAnsi="Times New Roman"/>
          <w:b/>
          <w:sz w:val="24"/>
          <w:szCs w:val="27"/>
        </w:rPr>
        <w:t xml:space="preserve"> сельского поселения Кирово-Чепецкого района Кировской области</w:t>
      </w:r>
      <w:r w:rsidRPr="00BA4005">
        <w:rPr>
          <w:rFonts w:ascii="Times New Roman" w:hAnsi="Times New Roman"/>
          <w:sz w:val="24"/>
          <w:szCs w:val="27"/>
        </w:rPr>
        <w:t xml:space="preserve"> по адресу: </w:t>
      </w:r>
      <w:r w:rsidRPr="00BA4005">
        <w:rPr>
          <w:rFonts w:ascii="Times New Roman" w:hAnsi="Times New Roman"/>
          <w:b/>
          <w:i/>
          <w:sz w:val="24"/>
          <w:szCs w:val="27"/>
        </w:rPr>
        <w:t xml:space="preserve">613012, Кировская область, Кирово-Чепецкий район, с. </w:t>
      </w:r>
      <w:proofErr w:type="spellStart"/>
      <w:r w:rsidRPr="00BA4005">
        <w:rPr>
          <w:rFonts w:ascii="Times New Roman" w:hAnsi="Times New Roman"/>
          <w:b/>
          <w:i/>
          <w:sz w:val="24"/>
          <w:szCs w:val="27"/>
        </w:rPr>
        <w:t>Кстинино</w:t>
      </w:r>
      <w:proofErr w:type="spellEnd"/>
      <w:r w:rsidRPr="00BA4005">
        <w:rPr>
          <w:rFonts w:ascii="Times New Roman" w:hAnsi="Times New Roman"/>
          <w:b/>
          <w:i/>
          <w:sz w:val="24"/>
          <w:szCs w:val="27"/>
        </w:rPr>
        <w:t>, ул. Советская, д.83</w:t>
      </w:r>
      <w:r w:rsidRPr="00BA4005">
        <w:rPr>
          <w:rFonts w:ascii="Times New Roman" w:hAnsi="Times New Roman"/>
          <w:sz w:val="24"/>
          <w:szCs w:val="27"/>
        </w:rPr>
        <w:t xml:space="preserve"> или по тел. тел./факс </w:t>
      </w:r>
      <w:r w:rsidRPr="00BA4005">
        <w:rPr>
          <w:rFonts w:ascii="Times New Roman" w:hAnsi="Times New Roman"/>
          <w:sz w:val="24"/>
          <w:szCs w:val="27"/>
        </w:rPr>
        <w:fldChar w:fldCharType="begin"/>
      </w:r>
      <w:r w:rsidRPr="00BA4005">
        <w:rPr>
          <w:rFonts w:ascii="Times New Roman" w:hAnsi="Times New Roman"/>
          <w:sz w:val="24"/>
          <w:szCs w:val="27"/>
        </w:rPr>
        <w:instrText xml:space="preserve"> MERGEFIELD "тел" </w:instrText>
      </w:r>
      <w:r w:rsidRPr="00BA4005">
        <w:rPr>
          <w:rFonts w:ascii="Times New Roman" w:hAnsi="Times New Roman"/>
          <w:sz w:val="24"/>
          <w:szCs w:val="27"/>
        </w:rPr>
        <w:fldChar w:fldCharType="separate"/>
      </w:r>
      <w:r w:rsidRPr="00BA4005">
        <w:rPr>
          <w:rFonts w:ascii="Times New Roman" w:hAnsi="Times New Roman"/>
          <w:noProof/>
          <w:sz w:val="24"/>
          <w:szCs w:val="27"/>
        </w:rPr>
        <w:t>8(83361) 7-42-1</w:t>
      </w:r>
      <w:r w:rsidRPr="00BA4005">
        <w:rPr>
          <w:rFonts w:ascii="Times New Roman" w:hAnsi="Times New Roman"/>
          <w:sz w:val="24"/>
          <w:szCs w:val="27"/>
        </w:rPr>
        <w:fldChar w:fldCharType="end"/>
      </w:r>
      <w:r w:rsidRPr="00BA4005">
        <w:rPr>
          <w:rFonts w:ascii="Times New Roman" w:hAnsi="Times New Roman"/>
          <w:sz w:val="24"/>
          <w:szCs w:val="27"/>
        </w:rPr>
        <w:t xml:space="preserve">6, и в </w:t>
      </w:r>
      <w:r w:rsidRPr="00BA4005">
        <w:rPr>
          <w:rFonts w:ascii="Times New Roman" w:hAnsi="Times New Roman"/>
          <w:b/>
          <w:sz w:val="24"/>
          <w:szCs w:val="27"/>
        </w:rPr>
        <w:t xml:space="preserve">ООО «КЭТ» </w:t>
      </w:r>
      <w:r w:rsidRPr="00BA4005">
        <w:rPr>
          <w:rFonts w:ascii="Times New Roman" w:hAnsi="Times New Roman"/>
          <w:sz w:val="24"/>
          <w:szCs w:val="27"/>
        </w:rPr>
        <w:t>по адресу: 190013, г. Санкт-Петербург, ул. Серпуховская, д. 37, литер Б или по тел. 8-909-599-65-05, n.nikulina@q-e-t.ru.</w:t>
      </w:r>
    </w:p>
    <w:p w14:paraId="4E549277" w14:textId="77777777" w:rsidR="00F943B0" w:rsidRDefault="00F943B0"/>
    <w:sectPr w:rsidR="00F943B0" w:rsidSect="00AB5E83">
      <w:pgSz w:w="11906" w:h="16838" w:code="9"/>
      <w:pgMar w:top="993" w:right="567" w:bottom="907" w:left="1418" w:header="284" w:footer="7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AA75A80"/>
    <w:multiLevelType w:val="hybridMultilevel"/>
    <w:tmpl w:val="3DE03590"/>
    <w:lvl w:ilvl="0" w:tplc="AEBE3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83"/>
    <w:rsid w:val="00373325"/>
    <w:rsid w:val="00731649"/>
    <w:rsid w:val="008A773D"/>
    <w:rsid w:val="008F16A1"/>
    <w:rsid w:val="009E310F"/>
    <w:rsid w:val="00AB5E83"/>
    <w:rsid w:val="00BA4005"/>
    <w:rsid w:val="00F9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FDE91"/>
  <w15:chartTrackingRefBased/>
  <w15:docId w15:val="{520B8F42-3914-40AD-ADBC-9B5FC35F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E8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73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energo.gov.ru/activity/legislation?query=%D0%93%D0%B0%D0%B7%D0%BE%D0%BF%D1%80%D0%BE%D0%B2%D0%BE%D0%B4-%D0%BE%D1%82%D0%B2%D0%BE%D0%B4%20%C2%AB%D0%9E%D1%85%D0%B0%D0%BD%D1%81%D0%BA-%D0%9A%D0%B8%D1%80%D0%BE%D0%B2%C2%BB%20%20%D0%BA%D0%BC%20351,0%20-%20%D0%BA%D0%BC%20391,5&amp;docs-group=121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2025-05-07T05:45:00Z</dcterms:created>
  <dcterms:modified xsi:type="dcterms:W3CDTF">2025-05-14T08:19:00Z</dcterms:modified>
</cp:coreProperties>
</file>